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D2" w:rsidRDefault="00F233D2" w:rsidP="00F233D2">
      <w:pPr>
        <w:pStyle w:val="ConsPlusNonformat"/>
        <w:jc w:val="both"/>
      </w:pPr>
    </w:p>
    <w:p w:rsidR="00F233D2" w:rsidRDefault="00F233D2" w:rsidP="00F233D2">
      <w:pPr>
        <w:pStyle w:val="ConsPlusNonformat"/>
        <w:jc w:val="both"/>
      </w:pPr>
      <w:bookmarkStart w:id="0" w:name="P502"/>
      <w:bookmarkEnd w:id="0"/>
      <w:r>
        <w:t xml:space="preserve">                                  РЕШЕНИЕ</w:t>
      </w:r>
    </w:p>
    <w:p w:rsidR="00F233D2" w:rsidRDefault="00F233D2" w:rsidP="00F233D2">
      <w:pPr>
        <w:pStyle w:val="ConsPlusNonformat"/>
        <w:jc w:val="both"/>
      </w:pPr>
      <w:r>
        <w:t xml:space="preserve">          об отказе в выдаче градостроительного плана земельного</w:t>
      </w:r>
    </w:p>
    <w:p w:rsidR="00F233D2" w:rsidRDefault="00F233D2" w:rsidP="00F233D2">
      <w:pPr>
        <w:pStyle w:val="ConsPlusNonformat"/>
        <w:jc w:val="both"/>
      </w:pPr>
      <w:r>
        <w:t xml:space="preserve">                                  участка</w:t>
      </w:r>
    </w:p>
    <w:p w:rsidR="00F233D2" w:rsidRDefault="00F233D2" w:rsidP="00F233D2">
      <w:pPr>
        <w:pStyle w:val="ConsPlusNonformat"/>
        <w:jc w:val="both"/>
      </w:pPr>
    </w:p>
    <w:p w:rsidR="00F233D2" w:rsidRDefault="00F233D2" w:rsidP="00F233D2">
      <w:pPr>
        <w:pStyle w:val="ConsPlusNonformat"/>
        <w:jc w:val="both"/>
      </w:pPr>
      <w:r>
        <w:t>___________________________________________________________________________</w:t>
      </w:r>
    </w:p>
    <w:p w:rsidR="00F233D2" w:rsidRDefault="00F233D2" w:rsidP="00F233D2">
      <w:pPr>
        <w:pStyle w:val="ConsPlusNonformat"/>
        <w:jc w:val="both"/>
      </w:pPr>
      <w:r>
        <w:t>___________________________________________________________________________</w:t>
      </w:r>
    </w:p>
    <w:p w:rsidR="00F233D2" w:rsidRDefault="00F233D2" w:rsidP="00F233D2">
      <w:pPr>
        <w:pStyle w:val="ConsPlusNonformat"/>
        <w:jc w:val="both"/>
      </w:pPr>
      <w:r>
        <w:t xml:space="preserve">                   (наименование уполномоченного органа)</w:t>
      </w:r>
    </w:p>
    <w:p w:rsidR="00F233D2" w:rsidRDefault="00F233D2" w:rsidP="00F233D2">
      <w:pPr>
        <w:pStyle w:val="ConsPlusNonformat"/>
        <w:jc w:val="both"/>
      </w:pPr>
    </w:p>
    <w:p w:rsidR="00F233D2" w:rsidRDefault="00F233D2" w:rsidP="00F233D2">
      <w:pPr>
        <w:pStyle w:val="ConsPlusNonformat"/>
        <w:jc w:val="both"/>
      </w:pPr>
      <w:r>
        <w:t>по результатам рассмотрения заявления от ___________ N ____________ принято</w:t>
      </w:r>
    </w:p>
    <w:p w:rsidR="00F233D2" w:rsidRDefault="00F233D2" w:rsidP="00F233D2">
      <w:pPr>
        <w:pStyle w:val="ConsPlusNonformat"/>
        <w:jc w:val="both"/>
      </w:pPr>
      <w:r>
        <w:t xml:space="preserve">                                         (дата и номер регистрации)</w:t>
      </w:r>
    </w:p>
    <w:p w:rsidR="00F233D2" w:rsidRDefault="00F233D2" w:rsidP="00F233D2">
      <w:pPr>
        <w:pStyle w:val="ConsPlusNonformat"/>
        <w:jc w:val="both"/>
      </w:pPr>
      <w:r>
        <w:t>решение об отказе в выдаче градостроительного плана земельного участка.</w:t>
      </w:r>
    </w:p>
    <w:p w:rsidR="00F233D2" w:rsidRDefault="00F233D2" w:rsidP="00F233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4"/>
        <w:gridCol w:w="4082"/>
        <w:gridCol w:w="2721"/>
      </w:tblGrid>
      <w:tr w:rsidR="00F233D2" w:rsidTr="00963396">
        <w:tc>
          <w:tcPr>
            <w:tcW w:w="2164" w:type="dxa"/>
          </w:tcPr>
          <w:p w:rsidR="00F233D2" w:rsidRDefault="00F233D2" w:rsidP="00963396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4082" w:type="dxa"/>
          </w:tcPr>
          <w:p w:rsidR="00F233D2" w:rsidRDefault="00F233D2" w:rsidP="00963396">
            <w:pPr>
              <w:pStyle w:val="ConsPlusNormal"/>
              <w:jc w:val="center"/>
            </w:pPr>
            <w: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721" w:type="dxa"/>
          </w:tcPr>
          <w:p w:rsidR="00F233D2" w:rsidRDefault="00F233D2" w:rsidP="00963396">
            <w:pPr>
              <w:pStyle w:val="ConsPlusNormal"/>
              <w:jc w:val="center"/>
            </w:pPr>
            <w:r>
              <w:t>Разъяснение причин отказа в выдаче градостроительного плана земельного участка</w:t>
            </w:r>
          </w:p>
        </w:tc>
      </w:tr>
      <w:tr w:rsidR="00F233D2" w:rsidTr="00963396">
        <w:tc>
          <w:tcPr>
            <w:tcW w:w="2164" w:type="dxa"/>
          </w:tcPr>
          <w:p w:rsidR="00F233D2" w:rsidRDefault="00F233D2" w:rsidP="00963396">
            <w:pPr>
              <w:pStyle w:val="ConsPlusNormal"/>
            </w:pPr>
            <w:hyperlink w:anchor="P148">
              <w:r>
                <w:rPr>
                  <w:color w:val="0000FF"/>
                </w:rPr>
                <w:t>пункт 1 части 26 статьи 2</w:t>
              </w:r>
            </w:hyperlink>
          </w:p>
        </w:tc>
        <w:tc>
          <w:tcPr>
            <w:tcW w:w="4082" w:type="dxa"/>
          </w:tcPr>
          <w:p w:rsidR="00F233D2" w:rsidRDefault="00F233D2" w:rsidP="00963396">
            <w:pPr>
              <w:pStyle w:val="ConsPlusNormal"/>
            </w:pPr>
            <w: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</w:t>
            </w:r>
            <w:hyperlink r:id="rId5">
              <w:r>
                <w:rPr>
                  <w:color w:val="0000FF"/>
                </w:rPr>
                <w:t>частью 1.1 статьи 57.3</w:t>
              </w:r>
            </w:hyperlink>
            <w:r>
              <w:t xml:space="preserve"> Градостроительного кодекса Российской Федерации</w:t>
            </w:r>
          </w:p>
        </w:tc>
        <w:tc>
          <w:tcPr>
            <w:tcW w:w="2721" w:type="dxa"/>
          </w:tcPr>
          <w:p w:rsidR="00F233D2" w:rsidRDefault="00F233D2" w:rsidP="00963396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233D2" w:rsidTr="00963396">
        <w:tc>
          <w:tcPr>
            <w:tcW w:w="2164" w:type="dxa"/>
          </w:tcPr>
          <w:p w:rsidR="00F233D2" w:rsidRDefault="00F233D2" w:rsidP="00963396">
            <w:pPr>
              <w:pStyle w:val="ConsPlusNormal"/>
            </w:pPr>
            <w:hyperlink w:anchor="P149">
              <w:r>
                <w:rPr>
                  <w:color w:val="0000FF"/>
                </w:rPr>
                <w:t>пункт 2 части 26 статьи 2</w:t>
              </w:r>
            </w:hyperlink>
          </w:p>
        </w:tc>
        <w:tc>
          <w:tcPr>
            <w:tcW w:w="4082" w:type="dxa"/>
          </w:tcPr>
          <w:p w:rsidR="00F233D2" w:rsidRDefault="00F233D2" w:rsidP="00963396">
            <w:pPr>
              <w:pStyle w:val="ConsPlusNormal"/>
            </w:pPr>
            <w:r>
              <w:t xml:space="preserve">отсутствует утвержденная документация по планировке территории в случае, если в соответствии с Градостроительным </w:t>
            </w:r>
            <w:hyperlink r:id="rId6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2721" w:type="dxa"/>
          </w:tcPr>
          <w:p w:rsidR="00F233D2" w:rsidRDefault="00F233D2" w:rsidP="00963396">
            <w:pPr>
              <w:pStyle w:val="ConsPlusNormal"/>
            </w:pPr>
            <w: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F233D2" w:rsidTr="00963396">
        <w:tc>
          <w:tcPr>
            <w:tcW w:w="2164" w:type="dxa"/>
          </w:tcPr>
          <w:p w:rsidR="00F233D2" w:rsidRDefault="00F233D2" w:rsidP="00963396">
            <w:pPr>
              <w:pStyle w:val="ConsPlusNormal"/>
            </w:pPr>
            <w:hyperlink w:anchor="P150">
              <w:r>
                <w:rPr>
                  <w:color w:val="0000FF"/>
                </w:rPr>
                <w:t>пункт 3 части 26 статьи 2</w:t>
              </w:r>
            </w:hyperlink>
          </w:p>
        </w:tc>
        <w:tc>
          <w:tcPr>
            <w:tcW w:w="4082" w:type="dxa"/>
          </w:tcPr>
          <w:p w:rsidR="00F233D2" w:rsidRDefault="00F233D2" w:rsidP="00963396">
            <w:pPr>
              <w:pStyle w:val="ConsPlusNormal"/>
            </w:pPr>
            <w:r>
      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      </w:r>
            <w:hyperlink r:id="rId7">
              <w:r>
                <w:rPr>
                  <w:color w:val="0000FF"/>
                </w:rPr>
                <w:t>частью 1.1 статьи 57.3</w:t>
              </w:r>
            </w:hyperlink>
            <w:r>
              <w:t xml:space="preserve"> Градостроительного кодекса Российской Федерации</w:t>
            </w:r>
          </w:p>
        </w:tc>
        <w:tc>
          <w:tcPr>
            <w:tcW w:w="2721" w:type="dxa"/>
          </w:tcPr>
          <w:p w:rsidR="00F233D2" w:rsidRDefault="00F233D2" w:rsidP="00963396">
            <w:pPr>
              <w:pStyle w:val="ConsPlusNormal"/>
            </w:pPr>
            <w:r>
              <w:t>Указываются основания такого вывода</w:t>
            </w:r>
          </w:p>
        </w:tc>
      </w:tr>
    </w:tbl>
    <w:p w:rsidR="00F233D2" w:rsidRDefault="00F233D2" w:rsidP="00F233D2">
      <w:pPr>
        <w:pStyle w:val="ConsPlusNormal"/>
        <w:ind w:firstLine="540"/>
        <w:jc w:val="both"/>
      </w:pPr>
    </w:p>
    <w:p w:rsidR="00F233D2" w:rsidRDefault="00F233D2" w:rsidP="00F233D2">
      <w:pPr>
        <w:pStyle w:val="ConsPlusNonformat"/>
        <w:jc w:val="both"/>
      </w:pPr>
      <w:r>
        <w:t xml:space="preserve">    Вы  вправе  повторно  обратиться  с  заявлением  о выдаче разрешения </w:t>
      </w:r>
      <w:proofErr w:type="gramStart"/>
      <w:r>
        <w:t>на</w:t>
      </w:r>
      <w:proofErr w:type="gramEnd"/>
    </w:p>
    <w:p w:rsidR="00F233D2" w:rsidRDefault="00F233D2" w:rsidP="00F233D2">
      <w:pPr>
        <w:pStyle w:val="ConsPlusNonformat"/>
        <w:jc w:val="both"/>
      </w:pPr>
      <w:r>
        <w:t>строительство после устранения указанных нарушений.</w:t>
      </w:r>
    </w:p>
    <w:p w:rsidR="00F233D2" w:rsidRDefault="00F233D2" w:rsidP="00F233D2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:rsidR="00F233D2" w:rsidRDefault="00F233D2" w:rsidP="00F233D2">
      <w:pPr>
        <w:pStyle w:val="ConsPlusNonformat"/>
        <w:jc w:val="both"/>
      </w:pPr>
      <w:r>
        <w:t xml:space="preserve">направления жалобы </w:t>
      </w:r>
      <w:proofErr w:type="gramStart"/>
      <w:r>
        <w:t>в</w:t>
      </w:r>
      <w:proofErr w:type="gramEnd"/>
      <w:r>
        <w:t xml:space="preserve"> _____________________________________________________,</w:t>
      </w:r>
    </w:p>
    <w:p w:rsidR="00F233D2" w:rsidRDefault="00F233D2" w:rsidP="00F233D2">
      <w:pPr>
        <w:pStyle w:val="ConsPlusNonformat"/>
        <w:jc w:val="both"/>
      </w:pPr>
      <w:r>
        <w:t>а также в судебном порядке.</w:t>
      </w:r>
    </w:p>
    <w:p w:rsidR="00F233D2" w:rsidRDefault="00F233D2" w:rsidP="00F233D2">
      <w:pPr>
        <w:pStyle w:val="ConsPlusNonformat"/>
        <w:jc w:val="both"/>
      </w:pPr>
      <w:r>
        <w:t xml:space="preserve">    Дополнительно информируем: ____________________________________________</w:t>
      </w:r>
    </w:p>
    <w:p w:rsidR="00F233D2" w:rsidRDefault="00F233D2" w:rsidP="00F233D2">
      <w:pPr>
        <w:pStyle w:val="ConsPlusNonformat"/>
        <w:jc w:val="both"/>
      </w:pPr>
      <w:r>
        <w:t>___________________________________________________________________________</w:t>
      </w:r>
    </w:p>
    <w:p w:rsidR="00F233D2" w:rsidRDefault="00F233D2" w:rsidP="00F233D2">
      <w:pPr>
        <w:pStyle w:val="ConsPlusNonformat"/>
        <w:jc w:val="both"/>
      </w:pPr>
      <w:proofErr w:type="gramStart"/>
      <w:r>
        <w:t>(указывается   информация,  необходимая  для  устранения  причин  отказа  в</w:t>
      </w:r>
      <w:proofErr w:type="gramEnd"/>
    </w:p>
    <w:p w:rsidR="00F233D2" w:rsidRDefault="00F233D2" w:rsidP="00F233D2">
      <w:pPr>
        <w:pStyle w:val="ConsPlusNonformat"/>
        <w:jc w:val="both"/>
      </w:pPr>
      <w:r>
        <w:t>внесение  исправлений  градостроительный  план  земельного участка, а также</w:t>
      </w:r>
    </w:p>
    <w:p w:rsidR="00F233D2" w:rsidRDefault="00F233D2" w:rsidP="00F233D2">
      <w:pPr>
        <w:pStyle w:val="ConsPlusNonformat"/>
        <w:jc w:val="both"/>
      </w:pPr>
      <w:r>
        <w:t>иная дополнительная информация при наличии)</w:t>
      </w:r>
    </w:p>
    <w:p w:rsidR="00F233D2" w:rsidRDefault="00F233D2" w:rsidP="00F233D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1559"/>
        <w:gridCol w:w="1276"/>
        <w:gridCol w:w="4111"/>
        <w:gridCol w:w="951"/>
      </w:tblGrid>
      <w:tr w:rsidR="00F233D2" w:rsidTr="00963396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233D2" w:rsidRDefault="00F233D2" w:rsidP="00963396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233D2" w:rsidRDefault="00F233D2" w:rsidP="00963396">
            <w:pPr>
              <w:pStyle w:val="ConsPlusNormal"/>
              <w:jc w:val="center"/>
            </w:pPr>
            <w:r>
              <w:t>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233D2" w:rsidRDefault="00F233D2" w:rsidP="00963396">
            <w:pPr>
              <w:pStyle w:val="ConsPlusNormal"/>
              <w:jc w:val="center"/>
            </w:pPr>
            <w:r>
              <w:t>________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233D2" w:rsidRDefault="00F233D2" w:rsidP="00963396">
            <w:pPr>
              <w:pStyle w:val="ConsPlusNormal"/>
              <w:jc w:val="center"/>
            </w:pPr>
            <w:r>
              <w:t>________________________________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F233D2" w:rsidRDefault="00F233D2" w:rsidP="00963396">
            <w:pPr>
              <w:pStyle w:val="ConsPlusNormal"/>
              <w:jc w:val="center"/>
            </w:pPr>
            <w:r>
              <w:t>______</w:t>
            </w:r>
          </w:p>
        </w:tc>
      </w:tr>
      <w:tr w:rsidR="00F233D2" w:rsidTr="00963396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233D2" w:rsidRDefault="00F233D2" w:rsidP="00963396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233D2" w:rsidRDefault="00F233D2" w:rsidP="00963396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233D2" w:rsidRDefault="00F233D2" w:rsidP="00963396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233D2" w:rsidRDefault="00F233D2" w:rsidP="00963396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F233D2" w:rsidRDefault="00F233D2" w:rsidP="00963396">
            <w:pPr>
              <w:pStyle w:val="ConsPlusNormal"/>
              <w:jc w:val="center"/>
            </w:pPr>
            <w:r>
              <w:t>дата</w:t>
            </w:r>
          </w:p>
        </w:tc>
      </w:tr>
    </w:tbl>
    <w:p w:rsidR="000D06CB" w:rsidRDefault="000D06CB">
      <w:bookmarkStart w:id="1" w:name="_GoBack"/>
      <w:bookmarkEnd w:id="1"/>
    </w:p>
    <w:sectPr w:rsidR="000D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D2"/>
    <w:rsid w:val="000D06CB"/>
    <w:rsid w:val="00F2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3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233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3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233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86CDC65B14833301EAEE1DB9C2D12E491CE9C6FF5B3D6B59B3D0FC4A8D984C4A50556470C9B30AC87A420DCBC19EC30EA828B437D4L1q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86CDC65B14833301EAEE1DB9C2D12E491CE9C6FF5B3D6B59B3D0FC4A8D984C58500D6A73C7AF019D350458C4LCq0L" TargetMode="External"/><Relationship Id="rId5" Type="http://schemas.openxmlformats.org/officeDocument/2006/relationships/hyperlink" Target="consultantplus://offline/ref=8986CDC65B14833301EAEE1DB9C2D12E491CE9C6FF5B3D6B59B3D0FC4A8D984C4A50556470C9B30AC87A420DCBC19EC30EA828B437D4L1q6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UAG-2</cp:lastModifiedBy>
  <cp:revision>1</cp:revision>
  <dcterms:created xsi:type="dcterms:W3CDTF">2023-01-27T11:55:00Z</dcterms:created>
  <dcterms:modified xsi:type="dcterms:W3CDTF">2023-01-27T11:56:00Z</dcterms:modified>
</cp:coreProperties>
</file>